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BB" w:rsidRPr="000D30D1" w:rsidRDefault="002B12BB" w:rsidP="002B12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04C2D">
        <w:rPr>
          <w:rFonts w:ascii="Times New Roman" w:hAnsi="Times New Roman" w:cs="Times New Roman"/>
          <w:b/>
          <w:sz w:val="24"/>
          <w:szCs w:val="24"/>
        </w:rPr>
        <w:t>тчет 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работе </w:t>
      </w:r>
      <w:r w:rsidRPr="002B12BB">
        <w:rPr>
          <w:rFonts w:ascii="Times New Roman" w:hAnsi="Times New Roman" w:cs="Times New Roman"/>
          <w:b/>
          <w:sz w:val="24"/>
          <w:szCs w:val="24"/>
        </w:rPr>
        <w:t>Координационн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2B12BB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B12BB">
        <w:rPr>
          <w:rFonts w:ascii="Times New Roman" w:hAnsi="Times New Roman" w:cs="Times New Roman"/>
          <w:b/>
          <w:sz w:val="24"/>
          <w:szCs w:val="24"/>
        </w:rPr>
        <w:t xml:space="preserve"> по  делам национально-культурных автономий и взаимодействию с религиозными объединениями </w:t>
      </w:r>
      <w:r w:rsidRPr="000D30D1">
        <w:rPr>
          <w:rFonts w:ascii="Times New Roman" w:hAnsi="Times New Roman" w:cs="Times New Roman"/>
          <w:b/>
          <w:sz w:val="24"/>
          <w:szCs w:val="24"/>
        </w:rPr>
        <w:t>в 2015 году</w:t>
      </w:r>
    </w:p>
    <w:p w:rsidR="002B12BB" w:rsidRPr="000D30D1" w:rsidRDefault="002B12BB" w:rsidP="002B1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2BB" w:rsidRPr="002B12BB" w:rsidRDefault="002B12BB" w:rsidP="002B1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В соответствии со статьей 7 Федерального закона от 17.06.1996  №74-ФЗ «О национально-культурной автономии»,  Федеральным законом от 26.09.1997 №125-ФЗ «О свободе совести </w:t>
      </w:r>
      <w:proofErr w:type="gramStart"/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>и</w:t>
      </w:r>
      <w:proofErr w:type="gramEnd"/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о религиозных объединениях», Указом Президента РФ от 15.06.1996 №909 «Об утверждении Концепции государственной национальной политики РФ», принимая во внимание постановление Правительства Ханты-Мансийского автономного округа – Югры от 06.04.2011 №112-п «О Координационном совете по делам национально-культурных автономий и взаимодействию с религиозными объединениями при Правительстве Ханты-Мансийского автономного округа – Югры», Уставом города Югорска с Югорске создан   Координационный совет по делам национально-культурных автономий и взаимодействию с религиозными объединениями</w:t>
      </w:r>
      <w:r w:rsidR="005561A2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(</w:t>
      </w:r>
      <w:r w:rsidR="005561A2" w:rsidRPr="000D30D1">
        <w:rPr>
          <w:rFonts w:ascii="Times New Roman" w:hAnsi="Times New Roman" w:cs="Times New Roman"/>
          <w:sz w:val="24"/>
          <w:szCs w:val="24"/>
        </w:rPr>
        <w:t>постановлени</w:t>
      </w:r>
      <w:r w:rsidR="005561A2">
        <w:rPr>
          <w:rFonts w:ascii="Times New Roman" w:hAnsi="Times New Roman" w:cs="Times New Roman"/>
          <w:sz w:val="24"/>
          <w:szCs w:val="24"/>
        </w:rPr>
        <w:t>е</w:t>
      </w:r>
      <w:r w:rsidR="005561A2" w:rsidRPr="000D30D1">
        <w:rPr>
          <w:rFonts w:ascii="Times New Roman" w:hAnsi="Times New Roman" w:cs="Times New Roman"/>
          <w:sz w:val="24"/>
          <w:szCs w:val="24"/>
        </w:rPr>
        <w:t xml:space="preserve"> главы города Югорска «О Координационном  совете по  делам национально-культурных автономий и взаимодействию с религиозными объединениями»</w:t>
      </w:r>
      <w:r w:rsidR="005561A2" w:rsidRPr="005561A2">
        <w:rPr>
          <w:rFonts w:ascii="Times New Roman" w:hAnsi="Times New Roman" w:cs="Times New Roman"/>
          <w:sz w:val="24"/>
          <w:szCs w:val="24"/>
        </w:rPr>
        <w:t xml:space="preserve"> </w:t>
      </w:r>
      <w:r w:rsidR="005561A2" w:rsidRPr="000D30D1">
        <w:rPr>
          <w:rFonts w:ascii="Times New Roman" w:hAnsi="Times New Roman" w:cs="Times New Roman"/>
          <w:sz w:val="24"/>
          <w:szCs w:val="24"/>
        </w:rPr>
        <w:t>от</w:t>
      </w:r>
      <w:r w:rsidR="005561A2" w:rsidRPr="002B12BB">
        <w:rPr>
          <w:rFonts w:ascii="Times New Roman" w:hAnsi="Times New Roman" w:cs="Times New Roman"/>
          <w:sz w:val="24"/>
          <w:szCs w:val="24"/>
        </w:rPr>
        <w:t xml:space="preserve"> </w:t>
      </w:r>
      <w:r w:rsidR="005561A2" w:rsidRPr="000D30D1">
        <w:rPr>
          <w:rFonts w:ascii="Times New Roman" w:hAnsi="Times New Roman" w:cs="Times New Roman"/>
          <w:sz w:val="24"/>
          <w:szCs w:val="24"/>
        </w:rPr>
        <w:t>18 ноября 2011 года №</w:t>
      </w:r>
      <w:r w:rsidR="005561A2">
        <w:rPr>
          <w:rFonts w:ascii="Times New Roman" w:hAnsi="Times New Roman" w:cs="Times New Roman"/>
          <w:sz w:val="24"/>
          <w:szCs w:val="24"/>
        </w:rPr>
        <w:t xml:space="preserve"> </w:t>
      </w:r>
      <w:r w:rsidR="005561A2" w:rsidRPr="000D30D1">
        <w:rPr>
          <w:rFonts w:ascii="Times New Roman" w:hAnsi="Times New Roman" w:cs="Times New Roman"/>
          <w:sz w:val="24"/>
          <w:szCs w:val="24"/>
        </w:rPr>
        <w:t>31</w:t>
      </w:r>
      <w:r w:rsidR="005561A2">
        <w:rPr>
          <w:rFonts w:ascii="Times New Roman" w:hAnsi="Times New Roman" w:cs="Times New Roman"/>
          <w:sz w:val="24"/>
          <w:szCs w:val="24"/>
        </w:rPr>
        <w:t>)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. Целью Совета является обеспечение системного взаимодействия с национально-культурными автономиями и религиозными объединениями, а также  развития толерантности в обществе. </w:t>
      </w:r>
    </w:p>
    <w:p w:rsidR="002B12BB" w:rsidRPr="002B12BB" w:rsidRDefault="002B12BB" w:rsidP="005561A2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proofErr w:type="gramStart"/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>Совет призван содействовать сохранению сложившегося в городе Югорске многонационального             сообщества, его духовно-нравственного потенциала, традиций и обычаев, формированию   толерантного сознания и поведения, укреплению связей между представителями различных национальностей, терпимости и взаимного уважения в вопросах свободы совести и вероисповедания.</w:t>
      </w:r>
      <w:proofErr w:type="gramEnd"/>
    </w:p>
    <w:p w:rsidR="002B12BB" w:rsidRPr="002B12BB" w:rsidRDefault="002B12BB" w:rsidP="002B12BB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proofErr w:type="gramStart"/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>Совет  оказывает содействие национально-культурным автономиям, религиозным объединениям, иным общественным организациям, представляющим интересы этнических сообществ города Югорска в решении вопросов сохранения национальной самобытности, развития национальной культуры и межконфессионального диалога.</w:t>
      </w:r>
      <w:proofErr w:type="gramEnd"/>
    </w:p>
    <w:p w:rsidR="002B12BB" w:rsidRPr="002B12BB" w:rsidRDefault="002B12BB" w:rsidP="002B12BB">
      <w:pPr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Основной формой деятельности Координационного совета является заседание.  Координационный совет осуществляет свою деятельность в </w:t>
      </w:r>
      <w:proofErr w:type="gramStart"/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>соответствии</w:t>
      </w:r>
      <w:proofErr w:type="gramEnd"/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с планом работы, утверждаемым на первом заседании совета в текущем году.  Заседания Координационного совета проводятся не реже одного раза в полугодие. </w:t>
      </w:r>
    </w:p>
    <w:p w:rsidR="002B12BB" w:rsidRPr="002B12BB" w:rsidRDefault="002B12BB" w:rsidP="002B12BB">
      <w:pPr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Председателем Координационного совета является глава города Югорска Р.З. Салахов, заместителем председателя является глава администрации города Югорска М.И. </w:t>
      </w:r>
      <w:proofErr w:type="spellStart"/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>Бодак</w:t>
      </w:r>
      <w:proofErr w:type="spellEnd"/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. В состав совета на добровольной основе вошли 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4"/>
        </w:rPr>
        <w:t>лидеры национально-культурных объединений (татар и башкир, украинцев, молдаван,  азербайджанцев, армян) и религиозных объединений города Югорска, руководители</w:t>
      </w:r>
      <w:r w:rsidR="00626A4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муниципальных учреждений культуры и 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4"/>
        </w:rPr>
        <w:t>органов и структурных подразделений администрации города Югорска.</w:t>
      </w:r>
    </w:p>
    <w:p w:rsidR="00626A40" w:rsidRDefault="00626A40" w:rsidP="00626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0BB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Координационного </w:t>
      </w:r>
      <w:r w:rsidRPr="00D930BB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30BB">
        <w:rPr>
          <w:rFonts w:ascii="Times New Roman" w:hAnsi="Times New Roman" w:cs="Times New Roman"/>
          <w:sz w:val="24"/>
          <w:szCs w:val="24"/>
        </w:rPr>
        <w:t xml:space="preserve"> в</w:t>
      </w:r>
      <w:r w:rsidRPr="000D30D1">
        <w:rPr>
          <w:rFonts w:ascii="Times New Roman" w:hAnsi="Times New Roman" w:cs="Times New Roman"/>
          <w:sz w:val="24"/>
          <w:szCs w:val="24"/>
        </w:rPr>
        <w:t xml:space="preserve"> 2015 году</w:t>
      </w:r>
      <w:r>
        <w:rPr>
          <w:rFonts w:ascii="Times New Roman" w:hAnsi="Times New Roman" w:cs="Times New Roman"/>
          <w:sz w:val="24"/>
          <w:szCs w:val="24"/>
        </w:rPr>
        <w:t xml:space="preserve"> осуществлялась в соответствии с утвержденным</w:t>
      </w:r>
      <w:r w:rsidRPr="000D30D1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30D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A40" w:rsidRPr="000D30D1" w:rsidRDefault="00626A40" w:rsidP="00626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п</w:t>
      </w:r>
      <w:r w:rsidRPr="000D30D1">
        <w:rPr>
          <w:rFonts w:ascii="Times New Roman" w:hAnsi="Times New Roman" w:cs="Times New Roman"/>
          <w:sz w:val="24"/>
          <w:szCs w:val="24"/>
        </w:rPr>
        <w:t>роведено 4 заседания, все они проводились совместно</w:t>
      </w:r>
      <w:r>
        <w:rPr>
          <w:rFonts w:ascii="Times New Roman" w:hAnsi="Times New Roman" w:cs="Times New Roman"/>
          <w:sz w:val="24"/>
          <w:szCs w:val="24"/>
        </w:rPr>
        <w:t xml:space="preserve"> с Общественным советом</w:t>
      </w:r>
      <w:r w:rsidRPr="000D30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D30D1">
        <w:rPr>
          <w:rFonts w:ascii="Times New Roman" w:hAnsi="Times New Roman" w:cs="Times New Roman"/>
          <w:sz w:val="24"/>
          <w:szCs w:val="24"/>
        </w:rPr>
        <w:t xml:space="preserve">ассмотрено 19 вопросов, принято более 20 решений. </w:t>
      </w:r>
    </w:p>
    <w:p w:rsidR="00626A40" w:rsidRPr="000D30D1" w:rsidRDefault="00626A40" w:rsidP="00626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заседаниях обсуждали вопросы </w:t>
      </w:r>
      <w:r w:rsidRPr="000D30D1">
        <w:rPr>
          <w:rFonts w:ascii="Times New Roman" w:hAnsi="Times New Roman" w:cs="Times New Roman"/>
          <w:sz w:val="24"/>
          <w:szCs w:val="24"/>
        </w:rPr>
        <w:t>организации и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D3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0D30D1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 xml:space="preserve">егородских массовых мероприятий, так и национально-культурных: Сабантуй, Вороний день, Славянский хоровод, День народного единства, </w:t>
      </w:r>
      <w:r w:rsidRPr="000D30D1">
        <w:rPr>
          <w:rFonts w:ascii="Times New Roman" w:hAnsi="Times New Roman" w:cs="Times New Roman"/>
          <w:sz w:val="24"/>
          <w:szCs w:val="24"/>
        </w:rPr>
        <w:t>Всеми</w:t>
      </w:r>
      <w:r>
        <w:rPr>
          <w:rFonts w:ascii="Times New Roman" w:hAnsi="Times New Roman" w:cs="Times New Roman"/>
          <w:sz w:val="24"/>
          <w:szCs w:val="24"/>
        </w:rPr>
        <w:t xml:space="preserve">рный день коренных народов мира и др.  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развития межэтнических отношений в указанный период состоялись следующие мероприятия: </w:t>
      </w:r>
    </w:p>
    <w:p w:rsidR="00626A40" w:rsidRPr="000D30D1" w:rsidRDefault="00626A40" w:rsidP="00626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 июня</w:t>
      </w:r>
      <w:r w:rsidRPr="000D3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Сабантуй</w:t>
      </w:r>
    </w:p>
    <w:p w:rsidR="00626A40" w:rsidRPr="000D30D1" w:rsidRDefault="00626A40" w:rsidP="00626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– 10 августа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проходили мероприятия, посвященные Дню коренных народов мира (книжная выставка «На краю земли…», праздничная программа «Югра - наша родина», презентация мансийского словаря в стихах и рисунках поэта-манси Н. 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Руковой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чем слово говорит»), в МБУ «Музей истории и этнографии» проведена праздничная программа,  посвященная Международному дню коренных народов мира.</w:t>
      </w:r>
      <w:r w:rsidRPr="000D3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</w:p>
    <w:p w:rsidR="00626A40" w:rsidRPr="000D30D1" w:rsidRDefault="00626A40" w:rsidP="00626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2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мая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Югорске-2 в </w:t>
      </w:r>
      <w:proofErr w:type="gram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«МиГ» состоялась премьера постановки самодеятельного татарского театрального коллектива «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Тулпар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». Члены татаро-башкирской общественной организации «Булгар» показали  премьеру спектакля на татарском языке (с переводом на русский) «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Элдермештэн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Элмэндэр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(«Старик из деревни 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Альдермеш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 по пьесе татарского драматурга 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Туфана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Миннуллина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Премьера посвящена  70-летию Победы в Великой Отечественной войне 1941-1945 годов. Постановка прошла при полном аншлаге, и зрители радушно приняли постановку, по достоинству оценили игру актеров. Спектакль рассказывает о  значении общечеловеческих ценностей для всех людей, независимо от национальной принадлежности: дружбе, взаимовыручке, жизнелюбии и патриотизме.  </w:t>
      </w:r>
    </w:p>
    <w:p w:rsidR="00626A40" w:rsidRPr="000D30D1" w:rsidRDefault="00626A40" w:rsidP="00626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Югорск на выставке представляли 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Югорская городская организация Всероссийского общества инвалидов и Благотворительный фонд «Югорск без наркотиков». Татаро-башкирская общественная организация «Булгар» под руководством Салаховой Р.Р. участвовала в конкурсе проектов. Проект «Самодеятельный национальный театр «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Тулпар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представила 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Хусейнова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Л.Т.</w:t>
      </w:r>
    </w:p>
    <w:p w:rsidR="00626A40" w:rsidRPr="000D30D1" w:rsidRDefault="00626A40" w:rsidP="00626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- 11 сентября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Югорска Раис Салахов встретился с муфтием Ханты-Мансийского автономного округа - Югры 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Тагиром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Саматовым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встрече также присутствовал имам 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югорской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мечети Салават-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хазрат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Гаряев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Основным обсуждаемым вопросом стало строительство новой мечети в Югорске. </w:t>
      </w:r>
    </w:p>
    <w:p w:rsidR="00626A40" w:rsidRDefault="00626A40" w:rsidP="00626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1A2">
        <w:rPr>
          <w:rFonts w:ascii="Times New Roman" w:eastAsia="Times New Roman" w:hAnsi="Times New Roman" w:cs="Times New Roman"/>
          <w:sz w:val="24"/>
          <w:szCs w:val="24"/>
          <w:lang w:eastAsia="ru-RU"/>
        </w:rPr>
        <w:t>3 ноября</w:t>
      </w:r>
      <w:r w:rsidRPr="000D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proofErr w:type="gram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«Югра-презент» отме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чался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общенациональный праздник 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народного единства.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празднования в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атриуме центра культуры «Югра-Презент» </w:t>
      </w:r>
      <w:proofErr w:type="spell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югорские</w:t>
      </w:r>
      <w:proofErr w:type="spell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национальные общины </w:t>
      </w:r>
      <w:proofErr w:type="gram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организовали и представили</w:t>
      </w:r>
      <w:proofErr w:type="gram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выставку-презентацию декоративно-прикладного творчества, национальных блюд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национальных костюмов  «Россия многоликая» (ф</w:t>
      </w:r>
      <w:r>
        <w:rPr>
          <w:rFonts w:ascii="Times New Roman" w:hAnsi="Times New Roman" w:cs="Times New Roman"/>
          <w:sz w:val="24"/>
          <w:szCs w:val="24"/>
        </w:rPr>
        <w:t>естиваль «Радуга дружбы»).</w:t>
      </w:r>
    </w:p>
    <w:p w:rsidR="005561A2" w:rsidRPr="00626A40" w:rsidRDefault="00626A40" w:rsidP="00626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Поддержка национально-культурных НКО осуществляется в</w:t>
      </w:r>
      <w:r w:rsidR="005561A2" w:rsidRPr="000D30D1">
        <w:rPr>
          <w:rFonts w:ascii="Times New Roman" w:hAnsi="Times New Roman" w:cs="Times New Roman"/>
          <w:sz w:val="24"/>
          <w:szCs w:val="24"/>
        </w:rPr>
        <w:t xml:space="preserve"> соответствии с муниципальной программой  города Югорска «Развитие гражданского и информационного общества в городе Югорске на 2014 – 2020 годы», подпрограммой «Поддержка социально ориентированной  деятельности некоммерческих организаций», утвержденной  постановлением администрации гор</w:t>
      </w:r>
      <w:r>
        <w:rPr>
          <w:rFonts w:ascii="Times New Roman" w:hAnsi="Times New Roman" w:cs="Times New Roman"/>
          <w:sz w:val="24"/>
          <w:szCs w:val="24"/>
        </w:rPr>
        <w:t xml:space="preserve">ода Югорска от 31.10.2014 № 3280 </w:t>
      </w:r>
      <w:r w:rsidR="005561A2" w:rsidRPr="000D30D1">
        <w:rPr>
          <w:rFonts w:ascii="Times New Roman" w:hAnsi="Times New Roman" w:cs="Times New Roman"/>
          <w:sz w:val="24"/>
          <w:szCs w:val="24"/>
        </w:rPr>
        <w:t xml:space="preserve">22 мая </w:t>
      </w:r>
      <w:r>
        <w:rPr>
          <w:rFonts w:ascii="Times New Roman" w:hAnsi="Times New Roman" w:cs="Times New Roman"/>
          <w:sz w:val="24"/>
          <w:szCs w:val="24"/>
        </w:rPr>
        <w:t xml:space="preserve">2015 года </w:t>
      </w:r>
      <w:r w:rsidR="005561A2" w:rsidRPr="000D30D1">
        <w:rPr>
          <w:rFonts w:ascii="Times New Roman" w:hAnsi="Times New Roman" w:cs="Times New Roman"/>
          <w:sz w:val="24"/>
          <w:szCs w:val="24"/>
        </w:rPr>
        <w:t>прошел конкурс</w:t>
      </w:r>
      <w:r w:rsidR="005561A2"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субсидий некоммерческим организациям на реализацию социально значимых проектов.</w:t>
      </w:r>
      <w:proofErr w:type="gramEnd"/>
      <w:r w:rsidR="005561A2"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1A2" w:rsidRPr="000D30D1">
        <w:rPr>
          <w:rFonts w:ascii="Times New Roman" w:hAnsi="Times New Roman" w:cs="Times New Roman"/>
          <w:sz w:val="24"/>
          <w:szCs w:val="24"/>
        </w:rPr>
        <w:t xml:space="preserve"> </w:t>
      </w:r>
      <w:r w:rsidR="005561A2"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proofErr w:type="spellStart"/>
      <w:r w:rsidR="005561A2"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грантовый</w:t>
      </w:r>
      <w:proofErr w:type="spellEnd"/>
      <w:r w:rsidR="005561A2"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составил 100 тысяч рублей. Конкурсная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рассмотрела 3 проекта, </w:t>
      </w:r>
      <w:r w:rsidR="005561A2"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61A2"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 некоммерческих организаций  в области военно-патриотического воспитания молодежи, развития и сохранения национально-культурных традиций татарского и башкирского народа. </w:t>
      </w:r>
    </w:p>
    <w:p w:rsidR="002B12BB" w:rsidRPr="00626A40" w:rsidRDefault="005561A2" w:rsidP="00626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оценки членов комиссии, 1 место и субсидию в размере 60 тыс. рублей получил проект «Сабантуй» ТБОО «Булгар». Казачье общество «Станица Югорская» получило субсидию в </w:t>
      </w:r>
      <w:proofErr w:type="gram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40, 0 тыс. рублей на приобретение казачьей амуниции и одежды.</w:t>
      </w:r>
    </w:p>
    <w:p w:rsidR="005561A2" w:rsidRDefault="002B12BB" w:rsidP="00556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году внесено изменение в Положение о</w:t>
      </w:r>
      <w:r w:rsidR="005561A2">
        <w:rPr>
          <w:rFonts w:ascii="Times New Roman" w:hAnsi="Times New Roman" w:cs="Times New Roman"/>
          <w:sz w:val="24"/>
          <w:szCs w:val="24"/>
        </w:rPr>
        <w:t xml:space="preserve"> Координационном совете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1A2">
        <w:rPr>
          <w:rFonts w:ascii="Times New Roman" w:hAnsi="Times New Roman" w:cs="Times New Roman"/>
          <w:sz w:val="24"/>
          <w:szCs w:val="24"/>
        </w:rPr>
        <w:t xml:space="preserve">в связи с рекомендациями департамента внутренней политик и коснулись организационно-технического и информационно-аналитического обеспечения деятельности совета.  В состав Совета введены представители из числа активистов молодежных комитетов  в </w:t>
      </w:r>
      <w:proofErr w:type="gramStart"/>
      <w:r w:rsidR="005561A2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="005561A2">
        <w:rPr>
          <w:rFonts w:ascii="Times New Roman" w:hAnsi="Times New Roman" w:cs="Times New Roman"/>
          <w:sz w:val="24"/>
          <w:szCs w:val="24"/>
        </w:rPr>
        <w:t xml:space="preserve"> активизации работы по обеспечению межнационального согласия и мира.</w:t>
      </w:r>
    </w:p>
    <w:p w:rsidR="002B12BB" w:rsidRPr="00F75412" w:rsidRDefault="002B12BB" w:rsidP="00626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2BB" w:rsidRPr="000D30D1" w:rsidRDefault="002B12BB" w:rsidP="002B12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 xml:space="preserve">Исп.: заместитель начальника управления </w:t>
      </w:r>
    </w:p>
    <w:p w:rsidR="002B12BB" w:rsidRPr="000D30D1" w:rsidRDefault="002B12BB" w:rsidP="002B12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>по вопросам общественной безопасности</w:t>
      </w:r>
    </w:p>
    <w:p w:rsidR="00F46099" w:rsidRPr="00626A40" w:rsidRDefault="002B12BB" w:rsidP="00626A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>Иванова Н.М. тел.5-00-62</w:t>
      </w:r>
    </w:p>
    <w:sectPr w:rsidR="00F46099" w:rsidRPr="0062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BB"/>
    <w:rsid w:val="002B12BB"/>
    <w:rsid w:val="005561A2"/>
    <w:rsid w:val="00626A40"/>
    <w:rsid w:val="00C04C2D"/>
    <w:rsid w:val="00F4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dcterms:created xsi:type="dcterms:W3CDTF">2016-04-04T09:45:00Z</dcterms:created>
  <dcterms:modified xsi:type="dcterms:W3CDTF">2016-04-18T07:40:00Z</dcterms:modified>
</cp:coreProperties>
</file>